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-285" w:firstLine="0"/>
        <w:jc w:val="left"/>
        <w:rPr>
          <w:rFonts w:ascii="Montserrat Black" w:cs="Montserrat Black" w:eastAsia="Montserrat Black" w:hAnsi="Montserrat Black"/>
          <w:i w:val="0"/>
          <w:smallCaps w:val="0"/>
          <w:strike w:val="0"/>
          <w:color w:val="36322f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Black" w:cs="Montserrat Black" w:eastAsia="Montserrat Black" w:hAnsi="Montserrat Black"/>
          <w:i w:val="0"/>
          <w:smallCaps w:val="0"/>
          <w:strike w:val="0"/>
          <w:color w:val="36322f"/>
          <w:sz w:val="32"/>
          <w:szCs w:val="32"/>
          <w:u w:val="none"/>
          <w:shd w:fill="auto" w:val="clear"/>
          <w:vertAlign w:val="baseline"/>
          <w:rtl w:val="0"/>
        </w:rPr>
        <w:t xml:space="preserve">Jan Střelec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-285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bd9d5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bd9d56"/>
          <w:sz w:val="24"/>
          <w:szCs w:val="24"/>
          <w:u w:val="none"/>
          <w:shd w:fill="auto" w:val="clear"/>
          <w:vertAlign w:val="baseline"/>
          <w:rtl w:val="0"/>
        </w:rPr>
        <w:t xml:space="preserve">Uherský Brod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-285" w:firstLine="0"/>
        <w:jc w:val="left"/>
        <w:rPr>
          <w:rFonts w:ascii="Montserrat" w:cs="Montserrat" w:eastAsia="Montserrat" w:hAnsi="Montserrat"/>
          <w:color w:val="bd9d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-285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bd9d5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bd9d56"/>
          <w:sz w:val="22"/>
          <w:szCs w:val="22"/>
          <w:u w:val="none"/>
          <w:shd w:fill="auto" w:val="clear"/>
          <w:vertAlign w:val="baseline"/>
          <w:rtl w:val="0"/>
        </w:rPr>
        <w:t xml:space="preserve">Kontakt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-285" w:firstLine="0"/>
        <w:jc w:val="left"/>
        <w:rPr>
          <w:rFonts w:ascii="Montserrat Medium" w:cs="Montserrat Medium" w:eastAsia="Montserrat Medium" w:hAnsi="Montserrat Medium"/>
          <w:i w:val="0"/>
          <w:smallCaps w:val="0"/>
          <w:strike w:val="0"/>
          <w:color w:val="36322f"/>
          <w:sz w:val="24"/>
          <w:szCs w:val="24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Montserrat Medium" w:cs="Montserrat Medium" w:eastAsia="Montserrat Medium" w:hAnsi="Montserrat Medium"/>
            <w:i w:val="0"/>
            <w:smallCaps w:val="0"/>
            <w:strike w:val="0"/>
            <w:color w:val="36322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strelec@czub.cz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-285" w:firstLine="0"/>
        <w:jc w:val="left"/>
        <w:rPr>
          <w:rFonts w:ascii="Montserrat Medium" w:cs="Montserrat Medium" w:eastAsia="Montserrat Medium" w:hAnsi="Montserrat Medium"/>
          <w:i w:val="0"/>
          <w:smallCaps w:val="0"/>
          <w:strike w:val="0"/>
          <w:color w:val="36322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i w:val="0"/>
          <w:smallCaps w:val="0"/>
          <w:strike w:val="0"/>
          <w:color w:val="36322f"/>
          <w:sz w:val="24"/>
          <w:szCs w:val="24"/>
          <w:u w:val="none"/>
          <w:shd w:fill="auto" w:val="clear"/>
          <w:vertAlign w:val="baseline"/>
          <w:rtl w:val="0"/>
        </w:rPr>
        <w:t xml:space="preserve">+420 776 169 020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852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Montserrat" w:cs="Montserrat" w:eastAsia="Montserrat" w:hAnsi="Montserrat"/>
          <w:color w:val="dd3f16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bd9d56"/>
          <w:sz w:val="28"/>
          <w:szCs w:val="28"/>
          <w:rtl w:val="0"/>
        </w:rPr>
        <w:t xml:space="preserve">Pracovní zkušenosti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6322f"/>
          <w:sz w:val="22"/>
          <w:szCs w:val="22"/>
          <w:rtl w:val="0"/>
        </w:rPr>
        <w:t xml:space="preserve">06/2020 – dosud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0B">
      <w:pPr>
        <w:spacing w:line="240" w:lineRule="auto"/>
        <w:rPr>
          <w:rFonts w:ascii="Montserrat" w:cs="Montserrat" w:eastAsia="Montserrat" w:hAnsi="Montserrat"/>
          <w:b w:val="1"/>
          <w:color w:val="bd9d56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bd9d56"/>
          <w:sz w:val="22"/>
          <w:szCs w:val="22"/>
          <w:rtl w:val="0"/>
        </w:rPr>
        <w:t xml:space="preserve">Vedoucí HR oddělení 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Montserrat" w:cs="Montserrat" w:eastAsia="Montserrat" w:hAnsi="Montserrat"/>
          <w:b w:val="1"/>
          <w:color w:val="36322f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6322f"/>
          <w:sz w:val="22"/>
          <w:szCs w:val="22"/>
          <w:rtl w:val="0"/>
        </w:rPr>
        <w:t xml:space="preserve">Česká zbrojovka, a.s.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Montserrat" w:cs="Montserrat" w:eastAsia="Montserrat" w:hAnsi="Montserrat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Vedení týmu hr specialistů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Montserrat" w:cs="Montserrat" w:eastAsia="Montserrat" w:hAnsi="Montserrat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Zajištění strategie náboru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Montserrat" w:cs="Montserrat" w:eastAsia="Montserrat" w:hAnsi="Montserrat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Komunikace napříč společností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6322f"/>
          <w:sz w:val="22"/>
          <w:szCs w:val="22"/>
          <w:rtl w:val="0"/>
        </w:rPr>
        <w:t xml:space="preserve">02/2018 – 05/2020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2">
      <w:pPr>
        <w:spacing w:line="240" w:lineRule="auto"/>
        <w:rPr>
          <w:rFonts w:ascii="Montserrat" w:cs="Montserrat" w:eastAsia="Montserrat" w:hAnsi="Montserrat"/>
          <w:b w:val="1"/>
          <w:color w:val="bd9d56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bd9d56"/>
          <w:sz w:val="22"/>
          <w:szCs w:val="22"/>
          <w:rtl w:val="0"/>
        </w:rPr>
        <w:t xml:space="preserve">Specialista náboru 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Montserrat" w:cs="Montserrat" w:eastAsia="Montserrat" w:hAnsi="Montserrat"/>
          <w:b w:val="1"/>
          <w:color w:val="36322f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6322f"/>
          <w:sz w:val="22"/>
          <w:szCs w:val="22"/>
          <w:rtl w:val="0"/>
        </w:rPr>
        <w:t xml:space="preserve">(Název společnosti)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Montserrat" w:cs="Montserrat" w:eastAsia="Montserrat" w:hAnsi="Montserrat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Zajištění náboru nových zaměstnanců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Montserrat" w:cs="Montserrat" w:eastAsia="Montserrat" w:hAnsi="Montserrat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Vedení pohovorů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Montserrat" w:cs="Montserrat" w:eastAsia="Montserrat" w:hAnsi="Montserrat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Komunikace s kandidáty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6322f"/>
          <w:sz w:val="22"/>
          <w:szCs w:val="22"/>
          <w:rtl w:val="0"/>
        </w:rPr>
        <w:t xml:space="preserve">11/2015 – 01/2018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9">
      <w:pPr>
        <w:spacing w:line="240" w:lineRule="auto"/>
        <w:rPr>
          <w:rFonts w:ascii="Montserrat" w:cs="Montserrat" w:eastAsia="Montserrat" w:hAnsi="Montserrat"/>
          <w:b w:val="1"/>
          <w:color w:val="bd9d56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bd9d56"/>
          <w:sz w:val="22"/>
          <w:szCs w:val="22"/>
          <w:rtl w:val="0"/>
        </w:rPr>
        <w:t xml:space="preserve">Náborář 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Montserrat" w:cs="Montserrat" w:eastAsia="Montserrat" w:hAnsi="Montserrat"/>
          <w:b w:val="1"/>
          <w:color w:val="36322f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6322f"/>
          <w:sz w:val="22"/>
          <w:szCs w:val="22"/>
          <w:rtl w:val="0"/>
        </w:rPr>
        <w:t xml:space="preserve">(Název společnosti)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Montserrat" w:cs="Montserrat" w:eastAsia="Montserrat" w:hAnsi="Montserrat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Hledání nových zaměstnanců pro externí klienty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Montserrat" w:cs="Montserrat" w:eastAsia="Montserrat" w:hAnsi="Montserrat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Zajištění komunikace mezi kandidáty a klienty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Montserrat" w:cs="Montserrat" w:eastAsia="Montserrat" w:hAnsi="Montserrat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Zajištění nástupu zaměstnanců (dokumentace, smlouvy, zdravotní prohlídky)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Montserrat" w:cs="Montserrat" w:eastAsia="Montserrat" w:hAnsi="Montserrat"/>
          <w:b w:val="1"/>
          <w:color w:val="bd9d56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bd9d56"/>
          <w:sz w:val="28"/>
          <w:szCs w:val="28"/>
          <w:rtl w:val="0"/>
        </w:rPr>
        <w:t xml:space="preserve">Vzdělání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6322f"/>
          <w:sz w:val="22"/>
          <w:szCs w:val="22"/>
          <w:rtl w:val="0"/>
        </w:rPr>
        <w:t xml:space="preserve">2012-2015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22">
      <w:pPr>
        <w:spacing w:line="240" w:lineRule="auto"/>
        <w:rPr>
          <w:rFonts w:ascii="Montserrat" w:cs="Montserrat" w:eastAsia="Montserrat" w:hAnsi="Montserrat"/>
          <w:b w:val="1"/>
          <w:color w:val="bd9d56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bd9d56"/>
          <w:sz w:val="22"/>
          <w:szCs w:val="22"/>
          <w:rtl w:val="0"/>
        </w:rPr>
        <w:t xml:space="preserve">Masarykova univerzita Brno - Veřejná a sociální politika a lidské zdroje - Titul Bc.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Montserrat" w:cs="Montserrat" w:eastAsia="Montserrat" w:hAnsi="Montserrat"/>
          <w:b w:val="1"/>
          <w:color w:val="bd9d5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Montserrat" w:cs="Montserrat" w:eastAsia="Montserrat" w:hAnsi="Montserrat"/>
          <w:b w:val="1"/>
          <w:color w:val="bd9d56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bd9d56"/>
          <w:sz w:val="28"/>
          <w:szCs w:val="28"/>
          <w:rtl w:val="0"/>
        </w:rPr>
        <w:t xml:space="preserve">Znalosti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Montserrat" w:cs="Montserrat" w:eastAsia="Montserrat" w:hAnsi="Montserrat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Anglický jazyk (úroveň B2, certifikát FCE)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Montserrat" w:cs="Montserrat" w:eastAsia="Montserrat" w:hAnsi="Montserrat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Německý jazyk (úroveň B1)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Montserrat" w:cs="Montserrat" w:eastAsia="Montserrat" w:hAnsi="Montserrat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MS Office (Word, PowerPoint, Excel)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Montserrat" w:cs="Montserrat" w:eastAsia="Montserrat" w:hAnsi="Montserrat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Montserrat" w:cs="Montserrat" w:eastAsia="Montserrat" w:hAnsi="Montserrat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Řidičský průkaz sk.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Montserrat" w:cs="Montserrat" w:eastAsia="Montserrat" w:hAnsi="Montserrat"/>
          <w:b w:val="1"/>
          <w:color w:val="bd9d5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Montserrat" w:cs="Montserrat" w:eastAsia="Montserrat" w:hAnsi="Montserrat"/>
          <w:b w:val="1"/>
          <w:color w:val="bd9d56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bd9d56"/>
          <w:sz w:val="28"/>
          <w:szCs w:val="28"/>
          <w:rtl w:val="0"/>
        </w:rPr>
        <w:t xml:space="preserve">Zájmy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Horská turistika, fitness, zdravý životní styl, auta, příroda  </w:t>
      </w:r>
    </w:p>
    <w:p w:rsidR="00000000" w:rsidDel="00000000" w:rsidP="00000000" w:rsidRDefault="00000000" w:rsidRPr="00000000" w14:paraId="0000002F">
      <w:pPr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4" w:top="1700.787401574803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Montserrat Black">
    <w:embedBold w:fontKey="{00000000-0000-0000-0000-000000000000}" r:id="rId1" w:subsetted="0"/>
    <w:embedBoldItalic w:fontKey="{00000000-0000-0000-0000-000000000000}" r:id="rId2" w:subsetted="0"/>
  </w:font>
  <w:font w:name="Montserrat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Montserrat Medium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-714374</wp:posOffset>
          </wp:positionH>
          <wp:positionV relativeFrom="paragraph">
            <wp:posOffset>-361186</wp:posOffset>
          </wp:positionV>
          <wp:extent cx="7580948" cy="561845"/>
          <wp:effectExtent b="0" l="0" r="0" t="0"/>
          <wp:wrapNone/>
          <wp:docPr id="1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0948" cy="56184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-734376</wp:posOffset>
          </wp:positionH>
          <wp:positionV relativeFrom="paragraph">
            <wp:posOffset>0</wp:posOffset>
          </wp:positionV>
          <wp:extent cx="7620953" cy="9658350"/>
          <wp:effectExtent b="0" l="0" r="0" t="0"/>
          <wp:wrapNone/>
          <wp:docPr id="2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-1007595" l="-131" r="-130" t="0"/>
                  <a:stretch>
                    <a:fillRect/>
                  </a:stretch>
                </pic:blipFill>
                <pic:spPr>
                  <a:xfrm>
                    <a:off x="0" y="0"/>
                    <a:ext cx="7620953" cy="9658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3807883</wp:posOffset>
          </wp:positionH>
          <wp:positionV relativeFrom="paragraph">
            <wp:posOffset>1205292</wp:posOffset>
          </wp:positionV>
          <wp:extent cx="2304415" cy="1642895"/>
          <wp:effectExtent b="0" l="0" r="0" t="0"/>
          <wp:wrapNone/>
          <wp:docPr id="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04415" cy="164289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dd3f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dd3f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dd3f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dd3f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C14C63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link w:val="ZhlavChar"/>
    <w:uiPriority w:val="99"/>
    <w:unhideWhenUsed w:val="1"/>
    <w:rsid w:val="005B1AC3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5B1AC3"/>
  </w:style>
  <w:style w:type="paragraph" w:styleId="Zpat">
    <w:name w:val="footer"/>
    <w:basedOn w:val="Normln"/>
    <w:link w:val="ZpatChar"/>
    <w:uiPriority w:val="99"/>
    <w:unhideWhenUsed w:val="1"/>
    <w:rsid w:val="005B1AC3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5B1AC3"/>
  </w:style>
  <w:style w:type="character" w:styleId="Hypertextovodkaz">
    <w:name w:val="Hyperlink"/>
    <w:basedOn w:val="Standardnpsmoodstavce"/>
    <w:uiPriority w:val="99"/>
    <w:unhideWhenUsed w:val="1"/>
    <w:rsid w:val="005B1AC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5B1AC3"/>
    <w:rPr>
      <w:color w:val="605e5c"/>
      <w:shd w:color="auto" w:fill="e1dfdd" w:val="clear"/>
    </w:rPr>
  </w:style>
  <w:style w:type="paragraph" w:styleId="Zkladnodstavec" w:customStyle="1">
    <w:name w:val="[Základní odstavec]"/>
    <w:basedOn w:val="Normln"/>
    <w:uiPriority w:val="99"/>
    <w:rsid w:val="005B1AC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cs="MinionPro-Regular" w:hAnsi="MinionPro-Regular"/>
      <w:color w:val="000000"/>
      <w:lang w:val="en-US"/>
    </w:rPr>
  </w:style>
  <w:style w:type="paragraph" w:styleId="Bezmezer">
    <w:name w:val="No Spacing"/>
    <w:uiPriority w:val="1"/>
    <w:qFormat w:val="1"/>
    <w:rsid w:val="006C1BD3"/>
  </w:style>
  <w:style w:type="character" w:styleId="Sledovanodkaz">
    <w:name w:val="FollowedHyperlink"/>
    <w:basedOn w:val="Standardnpsmoodstavce"/>
    <w:uiPriority w:val="99"/>
    <w:semiHidden w:val="1"/>
    <w:unhideWhenUsed w:val="1"/>
    <w:rsid w:val="006B7E0A"/>
    <w:rPr>
      <w:color w:val="954f72" w:themeColor="followedHyperlink"/>
      <w:u w:val="single"/>
    </w:rPr>
  </w:style>
  <w:style w:type="paragraph" w:styleId="BasicParagraph" w:customStyle="1">
    <w:name w:val="[Basic Paragraph]"/>
    <w:basedOn w:val="Normln"/>
    <w:uiPriority w:val="99"/>
    <w:rsid w:val="005828F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cs="MinionPro-Regular" w:hAnsi="MinionPro-Regular"/>
      <w:color w:val="000000"/>
    </w:rPr>
  </w:style>
  <w:style w:type="paragraph" w:styleId="Odstavecseseznamem">
    <w:name w:val="List Paragraph"/>
    <w:basedOn w:val="Normln"/>
    <w:uiPriority w:val="34"/>
    <w:qFormat w:val="1"/>
    <w:rsid w:val="005126C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trelec@czub.cz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Black-bold.ttf"/><Relationship Id="rId2" Type="http://schemas.openxmlformats.org/officeDocument/2006/relationships/font" Target="fonts/MontserratBlack-boldItalic.ttf"/><Relationship Id="rId3" Type="http://schemas.openxmlformats.org/officeDocument/2006/relationships/font" Target="fonts/Montserrat-regular.ttf"/><Relationship Id="rId4" Type="http://schemas.openxmlformats.org/officeDocument/2006/relationships/font" Target="fonts/Montserrat-bold.ttf"/><Relationship Id="rId10" Type="http://schemas.openxmlformats.org/officeDocument/2006/relationships/font" Target="fonts/MontserratMedium-boldItalic.ttf"/><Relationship Id="rId9" Type="http://schemas.openxmlformats.org/officeDocument/2006/relationships/font" Target="fonts/MontserratMedium-italic.ttf"/><Relationship Id="rId5" Type="http://schemas.openxmlformats.org/officeDocument/2006/relationships/font" Target="fonts/Montserrat-italic.ttf"/><Relationship Id="rId6" Type="http://schemas.openxmlformats.org/officeDocument/2006/relationships/font" Target="fonts/Montserrat-boldItalic.ttf"/><Relationship Id="rId7" Type="http://schemas.openxmlformats.org/officeDocument/2006/relationships/font" Target="fonts/MontserratMedium-regular.ttf"/><Relationship Id="rId8" Type="http://schemas.openxmlformats.org/officeDocument/2006/relationships/font" Target="fonts/MontserratMedium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Tz5Kx+AYyMKTJYj18r5+KRuh6w==">AMUW2mUzyZq/Mm/Tj8aBZZZtHPtDXfUAHQWiwSrcRtj6su2kQ9gY56AiwoBNtArwOWeWqxa1alXmJUHRvPyxCYCdBV01UU+FfpQDn2zTdIo3JZALmQVB5as=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2022-03-28T10:49:00Z</dcterms:created>
  <dc:creator>Jiří Jež</dc:creator>
</cp:coreProperties>
</file>